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2729212E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2729212E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28283FB4" w:rsidR="00E73F84" w:rsidRPr="004C5FE3" w:rsidRDefault="00EF2D8A" w:rsidP="2729212E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Mon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day, </w:t>
            </w:r>
            <w:r w:rsidR="0015771F">
              <w:rPr>
                <w:rFonts w:asciiTheme="minorHAnsi" w:eastAsiaTheme="minorEastAsia" w:hAnsiTheme="minorHAnsi" w:cstheme="minorBidi"/>
              </w:rPr>
              <w:t>Novem</w:t>
            </w:r>
            <w:r w:rsidR="004310DA">
              <w:rPr>
                <w:rFonts w:asciiTheme="minorHAnsi" w:eastAsiaTheme="minorEastAsia" w:hAnsiTheme="minorHAnsi" w:cstheme="minorBidi"/>
              </w:rPr>
              <w:t>ber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12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>, 2018 6:00pm</w:t>
            </w:r>
          </w:p>
        </w:tc>
      </w:tr>
      <w:tr w:rsidR="00E73F84" w:rsidRPr="004B02F1" w14:paraId="2C1F463B" w14:textId="77777777" w:rsidTr="2729212E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1BC8" w14:textId="1EDA889A" w:rsidR="00C556E1" w:rsidRPr="004C5FE3" w:rsidRDefault="00EF2D8A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 Conference Call</w:t>
            </w:r>
            <w:r w:rsidR="007836AD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4FDDA695"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306AE06E" w:rsidR="00352EA6" w:rsidRPr="004C5FE3" w:rsidRDefault="00352EA6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00A1985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3C6C9E7C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3B9FB0E0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054C88EF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520589AD" w:rsidR="0015771F" w:rsidRPr="004C5FE3" w:rsidRDefault="0015771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32378671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642DF464" w:rsidR="0015771F" w:rsidRPr="004C5FE3" w:rsidRDefault="0015771F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397F9A86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098B63E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15771F" w:rsidRPr="004C5FE3" w14:paraId="48DE916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A91886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15771F" w:rsidRPr="004C5FE3" w:rsidRDefault="0015771F" w:rsidP="0015771F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B20FDC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5A75EA1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D19D79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15771F" w:rsidRPr="004C5FE3" w:rsidRDefault="0015771F" w:rsidP="0015771F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AC8C932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68835BE" w14:textId="77777777" w:rsidTr="2729212E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2C433893" w:rsidR="0015771F" w:rsidRPr="004C5FE3" w:rsidRDefault="0015771F" w:rsidP="0015771F">
            <w:pPr>
              <w:ind w:left="90" w:right="-8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Brent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7A743BB" w14:textId="77777777" w:rsidTr="0015771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15771F" w:rsidRPr="004C5FE3" w:rsidRDefault="0015771F" w:rsidP="0015771F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634AA800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066DEFFB" w14:textId="77777777" w:rsidTr="2729212E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15771F" w:rsidRPr="004C5FE3" w:rsidRDefault="0015771F" w:rsidP="0015771F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0B7562B0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54E70BC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69210F97" w:rsidR="0015771F" w:rsidRPr="004C5FE3" w:rsidRDefault="0015771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A4C96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6E9C1F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3460091F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CE3AA24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15771F" w:rsidRPr="36D1CC0B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15771F" w:rsidRPr="36D1CC0B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421BFB9D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DA86E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15771F" w:rsidRPr="7466F25E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15771F" w:rsidRPr="59AD8951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15771F" w:rsidRPr="7466F25E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15771F" w:rsidRPr="59AD8951" w:rsidRDefault="0015771F" w:rsidP="0015771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378C5B2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15771F" w:rsidRPr="004C5FE3" w:rsidRDefault="0015771F" w:rsidP="0015771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15771F" w:rsidRPr="004C5FE3" w14:paraId="1EC7AF8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46909A4A" w:rsidR="0015771F" w:rsidRPr="004C5FE3" w:rsidRDefault="0015771F" w:rsidP="0015771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476F11A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15771F" w:rsidRPr="004C5FE3" w:rsidRDefault="0015771F" w:rsidP="0015771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347BE412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F130B9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528E8301" w:rsidR="007F0696" w:rsidRPr="004C5FE3" w:rsidRDefault="0087254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0FE9628E" w:rsidR="007F0696" w:rsidRPr="004C5FE3" w:rsidRDefault="007F0696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242CC343" w:rsidR="007F0696" w:rsidRPr="004C5FE3" w:rsidRDefault="0087254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0776972A" w:rsidR="007F710F" w:rsidRPr="004C5FE3" w:rsidRDefault="007F710F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000F03A3" w:rsidR="006F4102" w:rsidRDefault="00EF2D8A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 Dinner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1F1A7B39" w:rsidR="006F4102" w:rsidRDefault="00EF2D8A" w:rsidP="006F4102">
            <w:pPr>
              <w:spacing w:before="0" w:after="160" w:line="259" w:lineRule="auto"/>
            </w:pPr>
            <w:r>
              <w:t>Phil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1EC2" w14:textId="6655BAF4" w:rsidR="0067273B" w:rsidRPr="00F842B8" w:rsidRDefault="0067273B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57EE3BD2" w:rsidR="006F4102" w:rsidRDefault="00EF2D8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2018 Volunteers List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01C13586" w:rsidR="006F4102" w:rsidRDefault="00EF2D8A" w:rsidP="003F456A">
            <w:pPr>
              <w:spacing w:before="0" w:after="160" w:line="259" w:lineRule="auto"/>
            </w:pPr>
            <w:r>
              <w:t>All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AC39" w14:textId="1D6E6661" w:rsidR="006F4102" w:rsidRPr="00061494" w:rsidRDefault="006F410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2F5A66D0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3A270FA8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07906E8F" w:rsidR="00345862" w:rsidRPr="00061494" w:rsidRDefault="0034586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36C61E4B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7DD02FC9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68FE45FF" w:rsidR="00BE6E8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2AE5E995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24C868FD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6984E8DA" w:rsidR="00B44DD2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5771F" w:rsidRPr="004C5FE3" w14:paraId="022FAD24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5A2F" w14:textId="77777777" w:rsidR="0015771F" w:rsidRPr="004C5FE3" w:rsidRDefault="0015771F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09F" w14:textId="77777777" w:rsidR="0015771F" w:rsidRDefault="0015771F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D55EB8B" w14:textId="77777777" w:rsidR="0015771F" w:rsidRDefault="0015771F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0DC9" w14:textId="77777777" w:rsidR="0015771F" w:rsidRDefault="0015771F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5771F" w:rsidRPr="004C5FE3" w14:paraId="665AA38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AAB8" w14:textId="77777777" w:rsidR="0015771F" w:rsidRPr="004C5FE3" w:rsidRDefault="0015771F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3701" w14:textId="77777777" w:rsidR="0015771F" w:rsidRDefault="0015771F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7AAD2E5" w14:textId="77777777" w:rsidR="0015771F" w:rsidRDefault="0015771F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5123" w14:textId="77777777" w:rsidR="0015771F" w:rsidRDefault="0015771F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0B8A033F" w:rsidR="003F456A" w:rsidRPr="00735BAB" w:rsidRDefault="003F456A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13817E8B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117" w14:textId="2C08A1A7" w:rsidR="00211630" w:rsidRPr="0082685F" w:rsidRDefault="00211630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031E0D" w:rsidRPr="004C5FE3" w14:paraId="5F7CEB0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B7C2" w14:textId="77777777" w:rsidR="00031E0D" w:rsidRPr="7466F25E" w:rsidRDefault="00031E0D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50B1" w14:textId="6F55F42F" w:rsidR="00031E0D" w:rsidRPr="0015771F" w:rsidRDefault="0015771F" w:rsidP="0015771F">
            <w:pPr>
              <w:spacing w:before="0"/>
              <w:ind w:left="533" w:right="144" w:hanging="3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2)</w:t>
            </w: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E2E4727" w14:textId="77777777" w:rsidR="00031E0D" w:rsidRDefault="00031E0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8D7F" w14:textId="77777777" w:rsidR="00031E0D" w:rsidRPr="00735BAB" w:rsidRDefault="00031E0D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A8DBE26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16413EB8" w:rsidR="003F456A" w:rsidRPr="00735BAB" w:rsidRDefault="0082685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6304BEB0" w:rsidR="006B1CE7" w:rsidRPr="00735BAB" w:rsidRDefault="006B1CE7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1EFD709A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BD5746C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46E04114" w:rsidR="003F456A" w:rsidRPr="00735BAB" w:rsidRDefault="003F456A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242D8132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23C6320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A72" w14:textId="4576956B" w:rsidR="00A57FFE" w:rsidRPr="00735BAB" w:rsidRDefault="00A57FFE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13B50024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1D325DB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47BD5B99" w:rsidR="00087EC7" w:rsidRPr="001063D0" w:rsidRDefault="00087EC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7777777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4B7815F5" w:rsidR="00EF510A" w:rsidRDefault="00EF510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58EF4267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EDA9" w14:textId="466FD49F" w:rsidR="00973589" w:rsidRDefault="00973589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5C60914E" w:rsidR="003F456A" w:rsidRPr="00735BAB" w:rsidRDefault="003F456A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5D40C84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FFD" w14:textId="714F11B8" w:rsidR="00890F2D" w:rsidRPr="00735BAB" w:rsidRDefault="00890F2D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5771F" w:rsidRPr="004C5FE3" w14:paraId="09182379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8EEA" w14:textId="77777777" w:rsidR="0015771F" w:rsidRPr="7466F25E" w:rsidRDefault="0015771F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9CCC" w14:textId="77777777" w:rsidR="0015771F" w:rsidRPr="00735BAB" w:rsidRDefault="0015771F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7A70643" w14:textId="77777777" w:rsidR="0015771F" w:rsidRDefault="0015771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3579" w14:textId="77777777" w:rsidR="0015771F" w:rsidRPr="00735BAB" w:rsidRDefault="0015771F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5771F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15771F" w:rsidRPr="7466F25E" w:rsidRDefault="0015771F" w:rsidP="0015771F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554E90C1" w:rsidR="0015771F" w:rsidRPr="00735BAB" w:rsidRDefault="0015771F" w:rsidP="0015771F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15771F" w:rsidRPr="00735BAB" w:rsidRDefault="0015771F" w:rsidP="0015771F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5771F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15771F" w:rsidRPr="002B6851" w:rsidRDefault="0015771F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15771F" w:rsidRPr="00735BAB" w:rsidRDefault="0015771F" w:rsidP="0015771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1F1CD6D8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15771F" w:rsidRPr="669A1EDD" w:rsidRDefault="0015771F" w:rsidP="0015771F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15771F" w:rsidRPr="00735BAB" w:rsidRDefault="0015771F" w:rsidP="0015771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15771F" w:rsidRPr="002B6851" w:rsidRDefault="0015771F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15771F" w:rsidRPr="00735BAB" w:rsidRDefault="0015771F" w:rsidP="0015771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26C35906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15771F" w:rsidRPr="002B6851" w:rsidRDefault="0015771F" w:rsidP="0015771F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15771F" w:rsidRPr="00735BAB" w:rsidRDefault="0015771F" w:rsidP="0015771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15771F" w:rsidRPr="002B6851" w:rsidRDefault="0015771F" w:rsidP="0015771F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15771F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15771F" w:rsidRPr="004C5FE3" w:rsidRDefault="0015771F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15771F" w:rsidRPr="007F0696" w:rsidRDefault="0015771F" w:rsidP="001577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15771F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15771F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15771F" w:rsidRPr="004C5FE3" w:rsidRDefault="0015771F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15771F" w:rsidRPr="007F0696" w:rsidRDefault="0015771F" w:rsidP="001577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15771F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15771F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15771F" w:rsidRPr="004C5FE3" w:rsidRDefault="0015771F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15771F" w:rsidRPr="007F0696" w:rsidRDefault="0015771F" w:rsidP="001577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482C6AFB" w:rsidR="0015771F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2F3B0A3B" w:rsidR="0015771F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4819B057" w:rsidR="0045614D" w:rsidRPr="004C5FE3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6B376B3B" w:rsidR="0045614D" w:rsidRPr="004C5FE3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701EDDFF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5AF23DA4" w:rsidR="0045614D" w:rsidRPr="004C5FE3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31606AE9" w:rsidR="0045614D" w:rsidRPr="00D0635A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1C8EE7D4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47008418" w:rsidR="0045614D" w:rsidRPr="004C5FE3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4A26A122" w:rsidR="0045614D" w:rsidRPr="004C5FE3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1A33A3FB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199C1822" w:rsidR="0045614D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008F6ED8" w:rsidR="0045614D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79D87863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14:paraId="3733C45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F11D" w14:textId="4F89DEDA" w:rsidR="003A2CB1" w:rsidRDefault="003A2CB1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9844" w14:textId="56888CAE" w:rsidR="003A2CB1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1B0F" w14:textId="0C45382B"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252F3B" w:rsidRPr="004C5FE3" w14:paraId="3B387922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2E19" w14:textId="1A667BDD" w:rsidR="00252F3B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6014" w14:textId="1E2F5F44" w:rsidR="00252F3B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C7CB" w14:textId="773743C2" w:rsidR="00252F3B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14:paraId="172E03E1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94AF" w14:textId="1BF9A777" w:rsidR="003A2CB1" w:rsidRDefault="003A2CB1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D59D" w14:textId="6FA4AFD0" w:rsidR="003A2CB1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D24A" w14:textId="68AA7DB0"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3A2CB1" w:rsidRPr="004C5FE3" w14:paraId="14FEAC44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8B7F" w14:textId="68EDA65E" w:rsidR="003A2CB1" w:rsidRDefault="003A2CB1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78CF" w14:textId="5F7364C4" w:rsidR="003A2CB1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3F71" w14:textId="539A3F18" w:rsidR="003A2CB1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3DC7F4BC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Older Action Items</w:t>
            </w:r>
          </w:p>
        </w:tc>
      </w:tr>
      <w:tr w:rsidR="006A5A7A" w:rsidRPr="004C5FE3" w14:paraId="709AD8FC" w14:textId="77777777" w:rsidTr="3DC7F4BC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235AE97C" w:rsidR="006A5A7A" w:rsidRPr="007C0642" w:rsidRDefault="00507AAB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310DA" w:rsidRPr="004C5FE3" w14:paraId="3C42B3CE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0933309C" w:rsidR="004310DA" w:rsidRPr="004C5FE3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</w:t>
            </w:r>
            <w:r w:rsidR="00752AB2">
              <w:rPr>
                <w:rFonts w:asciiTheme="minorHAnsi" w:eastAsiaTheme="minorEastAsia" w:hAnsiTheme="minorHAnsi" w:cstheme="minorBidi"/>
              </w:rPr>
              <w:t xml:space="preserve">2017 &amp; 2018 Symposium </w:t>
            </w:r>
            <w:r>
              <w:rPr>
                <w:rFonts w:asciiTheme="minorHAnsi" w:eastAsiaTheme="minorEastAsia" w:hAnsiTheme="minorHAnsi" w:cstheme="minorBidi"/>
              </w:rPr>
              <w:t xml:space="preserve">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077F1EB6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298F1981" w:rsidR="004310DA" w:rsidRDefault="008032AE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</w:t>
            </w:r>
            <w:r w:rsidR="00752AB2">
              <w:rPr>
                <w:rFonts w:asciiTheme="minorHAnsi" w:hAnsiTheme="minorHAnsi" w:cs="Arial"/>
                <w:szCs w:val="20"/>
              </w:rPr>
              <w:t>1</w:t>
            </w:r>
            <w:r>
              <w:rPr>
                <w:rFonts w:asciiTheme="minorHAnsi" w:hAnsiTheme="minorHAnsi" w:cs="Arial"/>
                <w:szCs w:val="20"/>
              </w:rPr>
              <w:t>/</w:t>
            </w:r>
            <w:r w:rsidR="00752AB2">
              <w:rPr>
                <w:rFonts w:asciiTheme="minorHAnsi" w:hAnsiTheme="minorHAnsi" w:cs="Arial"/>
                <w:szCs w:val="20"/>
              </w:rPr>
              <w:t>7</w:t>
            </w:r>
          </w:p>
        </w:tc>
      </w:tr>
      <w:tr w:rsidR="0015771F" w:rsidRPr="004C5FE3" w14:paraId="6B504513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720AB3DD" w:rsidR="0015771F" w:rsidRPr="00C36B52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>Schedule a volunteer/member orientation – James to talk to Phil, Ron, Jason &amp; Kelly (using Jan 16</w:t>
            </w:r>
            <w:r w:rsidRPr="3DC7F4BC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Pr="3DC7F4BC">
              <w:rPr>
                <w:rFonts w:asciiTheme="minorHAnsi" w:eastAsiaTheme="minorEastAsia" w:hAnsiTheme="minorHAnsi" w:cstheme="minorBidi"/>
              </w:rPr>
              <w:t xml:space="preserve">, 2019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7FDFF105" w:rsidR="0015771F" w:rsidRPr="7466F25E" w:rsidRDefault="0015771F" w:rsidP="0015771F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4D2E3DE2" w:rsidR="0015771F" w:rsidRDefault="0015771F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15771F" w:rsidRPr="004C5FE3" w14:paraId="2C14C790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3F5D9F38" w:rsidR="0015771F" w:rsidRPr="00C36B52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 xml:space="preserve">Update the volunteers list in </w:t>
            </w:r>
            <w:proofErr w:type="spellStart"/>
            <w:r w:rsidRPr="3DC7F4BC"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 w:rsidRPr="3DC7F4BC">
              <w:rPr>
                <w:rFonts w:asciiTheme="minorHAnsi" w:eastAsiaTheme="minorEastAsia" w:hAnsiTheme="minorHAnsi" w:cstheme="minorBidi"/>
              </w:rPr>
              <w:t xml:space="preserve"> for Phil (no indication this has been done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25251B54" w:rsidR="0015771F" w:rsidRPr="004C5FE3" w:rsidRDefault="0015771F" w:rsidP="0015771F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 &amp; Directors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1B961CBE" w:rsidR="0015771F" w:rsidRDefault="0015771F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15771F" w:rsidRPr="004C5FE3" w14:paraId="3B55A1E7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6AD2BB0C" w:rsidR="0015771F" w:rsidRPr="00C36B52" w:rsidRDefault="0015771F" w:rsidP="0015771F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Communicate the Election Results via an article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315EBE43" w:rsidR="0015771F" w:rsidRPr="00D0635A" w:rsidRDefault="0015771F" w:rsidP="0015771F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1AB5D068" w:rsidR="0015771F" w:rsidRDefault="0015771F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10/19</w:t>
            </w:r>
          </w:p>
        </w:tc>
      </w:tr>
      <w:tr w:rsidR="007431B3" w:rsidRPr="004C5FE3" w14:paraId="740BBE59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3322E494" w:rsidR="007431B3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 xml:space="preserve">Get a keynote speaker from PMI Global for the Volunteer Dinner (using Frank </w:t>
            </w:r>
            <w:proofErr w:type="spellStart"/>
            <w:r w:rsidRPr="3DC7F4BC">
              <w:rPr>
                <w:rFonts w:asciiTheme="minorHAnsi" w:eastAsiaTheme="minorEastAsia" w:hAnsiTheme="minorHAnsi" w:cstheme="minorBidi"/>
              </w:rPr>
              <w:t>Saladis</w:t>
            </w:r>
            <w:proofErr w:type="spellEnd"/>
            <w:r w:rsidRPr="3DC7F4BC">
              <w:rPr>
                <w:rFonts w:asciiTheme="minorHAnsi" w:eastAsiaTheme="minorEastAsia" w:hAnsiTheme="minorHAnsi" w:cstheme="minorBidi"/>
              </w:rPr>
              <w:t xml:space="preserve"> – thanks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10A6ADC2" w:rsidR="007431B3" w:rsidRPr="004C5FE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656492E3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7B0E1F99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5E63FD22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Come up with names for the Volunteer of the Year Award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3CF2E60E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Executive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4D7085B8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1A2CCFCF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70C6CD7D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Find out what items we could get as gifts to the Volunteers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15C638F6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7083F547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30D282E0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1165A2AD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Order the Plaque to be given to for the Volunteer of the Year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031E8052" w:rsidR="007431B3" w:rsidRPr="004C5FE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442D897A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51B1DC01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36651B07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Check on the price for the VMFA membership to give to the Volunteer of the Year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5FCABAA0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7F667938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729C0937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1945452B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Check with David if he is available on 01/16/19 to photograph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117B44C9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410A9568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657A764A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6DB8" w14:textId="4E128E12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C</w:t>
            </w:r>
            <w:r>
              <w:rPr>
                <w:rFonts w:asciiTheme="minorHAnsi" w:eastAsiaTheme="minorEastAsia" w:hAnsiTheme="minorHAnsi" w:cstheme="minorBidi"/>
              </w:rPr>
              <w:t>reate free pass code for the volunteers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0191" w14:textId="38E139D5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C35B" w14:textId="33746C6F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38AD96C8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0408" w14:textId="0433024C" w:rsidR="007431B3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 xml:space="preserve">Publish the Volunteer Dinner event on the PMICVC website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6B8B" w14:textId="3FAFBEF6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75A9" w14:textId="543DB962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73C49AAC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3227" w14:textId="29796D9C" w:rsidR="007431B3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>Find out if Band is allowed at VMFA ( Yes a small group is possible Phil)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B6D7" w14:textId="674C79CA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4A8C" w14:textId="7BE938DC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601AEFA4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75D5" w14:textId="019DD147" w:rsidR="007431B3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 xml:space="preserve">Create the draft agenda for the Volunteer Dinner and put it in the Dropbox and notify the Board (in Dropbox from another year)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2FBD" w14:textId="0BCAC73E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4AD0" w14:textId="7D4A3BBC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7CCA3F65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3561" w14:textId="23E28D91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  <w:color w:val="000000" w:themeColor="text1"/>
              </w:rPr>
              <w:t>Update the Registration pages with date &amp; time of the corresponding event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9312" w14:textId="455DA74D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E24C" w14:textId="34E81495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5FB16D00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34F8" w14:textId="466A6947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  <w:color w:val="000000" w:themeColor="text1"/>
              </w:rPr>
              <w:t>Add verbiage on the Registration page about the availability of free Chapter Membership Pass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1377" w14:textId="7B5597C4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A25B" w14:textId="1DAC2547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6E90C6EE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5EDDC" w14:textId="77777777" w:rsidR="003538C7" w:rsidRDefault="003538C7">
      <w:pPr>
        <w:spacing w:before="0"/>
      </w:pPr>
      <w:r>
        <w:separator/>
      </w:r>
    </w:p>
  </w:endnote>
  <w:endnote w:type="continuationSeparator" w:id="0">
    <w:p w14:paraId="6486B78F" w14:textId="77777777" w:rsidR="003538C7" w:rsidRDefault="003538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2B1CF" w14:textId="77777777"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D204" w14:textId="1C1C032B"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D169CE">
      <w:rPr>
        <w:rStyle w:val="PageNumber1"/>
        <w:rFonts w:asciiTheme="minorHAnsi" w:hAnsiTheme="minorHAnsi"/>
        <w:b/>
        <w:noProof/>
      </w:rPr>
      <w:t>2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D169CE">
      <w:rPr>
        <w:rStyle w:val="PageNumber1"/>
        <w:rFonts w:asciiTheme="minorHAnsi" w:hAnsiTheme="minorHAnsi"/>
        <w:noProof/>
        <w:sz w:val="18"/>
      </w:rPr>
      <w:t>5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BBCC7" w14:textId="77777777" w:rsidR="003538C7" w:rsidRDefault="003538C7">
      <w:pPr>
        <w:spacing w:before="0"/>
      </w:pPr>
      <w:r>
        <w:separator/>
      </w:r>
    </w:p>
  </w:footnote>
  <w:footnote w:type="continuationSeparator" w:id="0">
    <w:p w14:paraId="0E79C50F" w14:textId="77777777" w:rsidR="003538C7" w:rsidRDefault="003538C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20E"/>
    <w:multiLevelType w:val="hybridMultilevel"/>
    <w:tmpl w:val="978E90C6"/>
    <w:lvl w:ilvl="0" w:tplc="C1C8A87E">
      <w:start w:val="50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26DA21D8"/>
    <w:multiLevelType w:val="hybridMultilevel"/>
    <w:tmpl w:val="B5168452"/>
    <w:lvl w:ilvl="0" w:tplc="96B08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91CD6"/>
    <w:multiLevelType w:val="hybridMultilevel"/>
    <w:tmpl w:val="8A6860CC"/>
    <w:lvl w:ilvl="0" w:tplc="2F30B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0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2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42"/>
  </w:num>
  <w:num w:numId="4">
    <w:abstractNumId w:val="22"/>
  </w:num>
  <w:num w:numId="5">
    <w:abstractNumId w:val="10"/>
  </w:num>
  <w:num w:numId="6">
    <w:abstractNumId w:val="37"/>
  </w:num>
  <w:num w:numId="7">
    <w:abstractNumId w:val="20"/>
  </w:num>
  <w:num w:numId="8">
    <w:abstractNumId w:val="14"/>
  </w:num>
  <w:num w:numId="9">
    <w:abstractNumId w:val="2"/>
  </w:num>
  <w:num w:numId="10">
    <w:abstractNumId w:val="9"/>
  </w:num>
  <w:num w:numId="11">
    <w:abstractNumId w:val="33"/>
  </w:num>
  <w:num w:numId="12">
    <w:abstractNumId w:val="7"/>
  </w:num>
  <w:num w:numId="13">
    <w:abstractNumId w:val="32"/>
  </w:num>
  <w:num w:numId="14">
    <w:abstractNumId w:val="12"/>
  </w:num>
  <w:num w:numId="15">
    <w:abstractNumId w:val="43"/>
  </w:num>
  <w:num w:numId="16">
    <w:abstractNumId w:val="6"/>
  </w:num>
  <w:num w:numId="17">
    <w:abstractNumId w:val="39"/>
  </w:num>
  <w:num w:numId="18">
    <w:abstractNumId w:val="4"/>
  </w:num>
  <w:num w:numId="19">
    <w:abstractNumId w:val="35"/>
  </w:num>
  <w:num w:numId="20">
    <w:abstractNumId w:val="8"/>
  </w:num>
  <w:num w:numId="21">
    <w:abstractNumId w:val="41"/>
  </w:num>
  <w:num w:numId="22">
    <w:abstractNumId w:val="15"/>
  </w:num>
  <w:num w:numId="23">
    <w:abstractNumId w:val="28"/>
  </w:num>
  <w:num w:numId="24">
    <w:abstractNumId w:val="29"/>
  </w:num>
  <w:num w:numId="25">
    <w:abstractNumId w:val="21"/>
  </w:num>
  <w:num w:numId="26">
    <w:abstractNumId w:val="34"/>
  </w:num>
  <w:num w:numId="27">
    <w:abstractNumId w:val="23"/>
  </w:num>
  <w:num w:numId="28">
    <w:abstractNumId w:val="25"/>
  </w:num>
  <w:num w:numId="29">
    <w:abstractNumId w:val="1"/>
  </w:num>
  <w:num w:numId="30">
    <w:abstractNumId w:val="31"/>
  </w:num>
  <w:num w:numId="31">
    <w:abstractNumId w:val="36"/>
  </w:num>
  <w:num w:numId="32">
    <w:abstractNumId w:val="24"/>
  </w:num>
  <w:num w:numId="33">
    <w:abstractNumId w:val="38"/>
  </w:num>
  <w:num w:numId="34">
    <w:abstractNumId w:val="11"/>
  </w:num>
  <w:num w:numId="35">
    <w:abstractNumId w:val="17"/>
  </w:num>
  <w:num w:numId="36">
    <w:abstractNumId w:val="16"/>
  </w:num>
  <w:num w:numId="37">
    <w:abstractNumId w:val="30"/>
  </w:num>
  <w:num w:numId="38">
    <w:abstractNumId w:val="40"/>
  </w:num>
  <w:num w:numId="39">
    <w:abstractNumId w:val="13"/>
  </w:num>
  <w:num w:numId="40">
    <w:abstractNumId w:val="3"/>
  </w:num>
  <w:num w:numId="41">
    <w:abstractNumId w:val="5"/>
  </w:num>
  <w:num w:numId="42">
    <w:abstractNumId w:val="18"/>
  </w:num>
  <w:num w:numId="43">
    <w:abstractNumId w:val="27"/>
  </w:num>
  <w:num w:numId="4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20CF8"/>
    <w:rsid w:val="00025134"/>
    <w:rsid w:val="00025185"/>
    <w:rsid w:val="0002624B"/>
    <w:rsid w:val="000263F5"/>
    <w:rsid w:val="00026BF8"/>
    <w:rsid w:val="0002764A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4B9C"/>
    <w:rsid w:val="000555C9"/>
    <w:rsid w:val="0005642B"/>
    <w:rsid w:val="00057A38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E0C14"/>
    <w:rsid w:val="000E0D52"/>
    <w:rsid w:val="000E0F97"/>
    <w:rsid w:val="000E227D"/>
    <w:rsid w:val="000E5920"/>
    <w:rsid w:val="000E5DD7"/>
    <w:rsid w:val="000E61F1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8FD"/>
    <w:rsid w:val="001449C6"/>
    <w:rsid w:val="00144A7D"/>
    <w:rsid w:val="00144C54"/>
    <w:rsid w:val="00145867"/>
    <w:rsid w:val="0014799B"/>
    <w:rsid w:val="00150B97"/>
    <w:rsid w:val="001549B4"/>
    <w:rsid w:val="001556F0"/>
    <w:rsid w:val="0015771F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1630"/>
    <w:rsid w:val="00212059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6BF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170C4"/>
    <w:rsid w:val="00417F3D"/>
    <w:rsid w:val="00426849"/>
    <w:rsid w:val="0042755D"/>
    <w:rsid w:val="004276BE"/>
    <w:rsid w:val="004310DA"/>
    <w:rsid w:val="0043160C"/>
    <w:rsid w:val="0043287B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14D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07AAB"/>
    <w:rsid w:val="00513410"/>
    <w:rsid w:val="00514057"/>
    <w:rsid w:val="0051657B"/>
    <w:rsid w:val="00517AA8"/>
    <w:rsid w:val="00521315"/>
    <w:rsid w:val="005221AC"/>
    <w:rsid w:val="00522EE9"/>
    <w:rsid w:val="0052350C"/>
    <w:rsid w:val="0052583E"/>
    <w:rsid w:val="005320CD"/>
    <w:rsid w:val="005342FA"/>
    <w:rsid w:val="005343CD"/>
    <w:rsid w:val="0053545D"/>
    <w:rsid w:val="005354A7"/>
    <w:rsid w:val="0054168E"/>
    <w:rsid w:val="00542A5D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312F"/>
    <w:rsid w:val="0059400D"/>
    <w:rsid w:val="005946EC"/>
    <w:rsid w:val="00594D08"/>
    <w:rsid w:val="005967C6"/>
    <w:rsid w:val="005A3421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71FF"/>
    <w:rsid w:val="006272C3"/>
    <w:rsid w:val="0063097E"/>
    <w:rsid w:val="00630996"/>
    <w:rsid w:val="006309F9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102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36A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3EB6"/>
    <w:rsid w:val="007D6A6D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32AE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A0A"/>
    <w:rsid w:val="00847CC5"/>
    <w:rsid w:val="00851337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09A"/>
    <w:rsid w:val="008673A2"/>
    <w:rsid w:val="00867AA0"/>
    <w:rsid w:val="00867D85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75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B07"/>
    <w:rsid w:val="00992DAF"/>
    <w:rsid w:val="00993A3A"/>
    <w:rsid w:val="009948E1"/>
    <w:rsid w:val="00995B60"/>
    <w:rsid w:val="009A30C3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57FFE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4F4B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09B"/>
    <w:rsid w:val="00B44DD2"/>
    <w:rsid w:val="00B506DA"/>
    <w:rsid w:val="00B51DED"/>
    <w:rsid w:val="00B52C86"/>
    <w:rsid w:val="00B55B43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D6840"/>
    <w:rsid w:val="00BE20C0"/>
    <w:rsid w:val="00BE32EF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554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9CE"/>
    <w:rsid w:val="00D16AFC"/>
    <w:rsid w:val="00D17903"/>
    <w:rsid w:val="00D17930"/>
    <w:rsid w:val="00D17CFD"/>
    <w:rsid w:val="00D20A7E"/>
    <w:rsid w:val="00D22DB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4EE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84B74"/>
    <w:rsid w:val="00D911AA"/>
    <w:rsid w:val="00D9134F"/>
    <w:rsid w:val="00D931F8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82EC8"/>
    <w:rsid w:val="00E8517B"/>
    <w:rsid w:val="00E85768"/>
    <w:rsid w:val="00E86472"/>
    <w:rsid w:val="00E87FB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A36"/>
    <w:rsid w:val="00EF0D2E"/>
    <w:rsid w:val="00EF153D"/>
    <w:rsid w:val="00EF2D8A"/>
    <w:rsid w:val="00EF31D8"/>
    <w:rsid w:val="00EF510A"/>
    <w:rsid w:val="00EF5B57"/>
    <w:rsid w:val="00EF6716"/>
    <w:rsid w:val="00EF7C4D"/>
    <w:rsid w:val="00F013B7"/>
    <w:rsid w:val="00F014FB"/>
    <w:rsid w:val="00F05BB7"/>
    <w:rsid w:val="00F06E8C"/>
    <w:rsid w:val="00F07A65"/>
    <w:rsid w:val="00F118C5"/>
    <w:rsid w:val="00F11A2E"/>
    <w:rsid w:val="00F130B9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842B8"/>
    <w:rsid w:val="00F91D9C"/>
    <w:rsid w:val="00F9282A"/>
    <w:rsid w:val="00F94808"/>
    <w:rsid w:val="00F94B92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4FB2201"/>
    <w:rsid w:val="19B8ACF3"/>
    <w:rsid w:val="1F627674"/>
    <w:rsid w:val="2729212E"/>
    <w:rsid w:val="277881B3"/>
    <w:rsid w:val="29BA8863"/>
    <w:rsid w:val="338833FE"/>
    <w:rsid w:val="36D1CC0B"/>
    <w:rsid w:val="3DC7F4BC"/>
    <w:rsid w:val="46B14EB1"/>
    <w:rsid w:val="49F72061"/>
    <w:rsid w:val="59AD8951"/>
    <w:rsid w:val="5BEFD022"/>
    <w:rsid w:val="5EF49C8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4773-5CEA-4B51-8B5A-5B4A3D0B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kelly Evans</cp:lastModifiedBy>
  <cp:revision>2</cp:revision>
  <cp:lastPrinted>2017-11-01T12:21:00Z</cp:lastPrinted>
  <dcterms:created xsi:type="dcterms:W3CDTF">2018-11-12T23:44:00Z</dcterms:created>
  <dcterms:modified xsi:type="dcterms:W3CDTF">2018-11-12T23:44:00Z</dcterms:modified>
</cp:coreProperties>
</file>